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9ACC" w14:textId="6F25A35B" w:rsidR="00D43520" w:rsidRDefault="00D43520" w:rsidP="00D43520">
      <w:pPr>
        <w:pStyle w:val="a3"/>
        <w:spacing w:before="0" w:beforeAutospacing="0" w:after="0" w:afterAutospacing="0" w:line="253" w:lineRule="atLeast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ПРЕСС-РЕЛИЗ</w:t>
      </w:r>
    </w:p>
    <w:p w14:paraId="11F8C06A" w14:textId="65822B63" w:rsidR="00D43520" w:rsidRDefault="00E10545" w:rsidP="00D43520">
      <w:pPr>
        <w:pStyle w:val="a3"/>
        <w:spacing w:before="0" w:beforeAutospacing="0" w:after="0" w:afterAutospacing="0" w:line="253" w:lineRule="atLeast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DC74F7A" w14:textId="77777777" w:rsidR="00E10545" w:rsidRDefault="00E10545" w:rsidP="00D43520">
      <w:pPr>
        <w:pStyle w:val="a3"/>
        <w:spacing w:before="0" w:beforeAutospacing="0" w:after="0" w:afterAutospacing="0" w:line="253" w:lineRule="atLeast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AA6CA2A" w14:textId="5F2966FD" w:rsidR="00767D7E" w:rsidRDefault="00767D7E" w:rsidP="00767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D43520" w:rsidRPr="00D43520">
        <w:rPr>
          <w:rFonts w:ascii="Times New Roman" w:hAnsi="Times New Roman" w:cs="Times New Roman"/>
          <w:sz w:val="28"/>
          <w:szCs w:val="28"/>
        </w:rPr>
        <w:t xml:space="preserve"> приказа ФМБА России от 29 августа 2022 года № 198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520" w:rsidRPr="00D43520">
        <w:rPr>
          <w:rFonts w:ascii="Times New Roman" w:hAnsi="Times New Roman" w:cs="Times New Roman"/>
          <w:sz w:val="28"/>
          <w:szCs w:val="28"/>
        </w:rPr>
        <w:t>«О</w:t>
      </w:r>
      <w:r w:rsidR="00D43520">
        <w:rPr>
          <w:rFonts w:ascii="Times New Roman" w:hAnsi="Times New Roman" w:cs="Times New Roman"/>
          <w:sz w:val="28"/>
          <w:szCs w:val="28"/>
        </w:rPr>
        <w:t xml:space="preserve"> </w:t>
      </w:r>
      <w:r w:rsidR="00D43520" w:rsidRPr="00D43520">
        <w:rPr>
          <w:rFonts w:ascii="Times New Roman" w:hAnsi="Times New Roman" w:cs="Times New Roman"/>
          <w:sz w:val="28"/>
          <w:szCs w:val="28"/>
        </w:rPr>
        <w:t>мероприятиях по профилактике гриппа и острых респираторных вирусных инфекций в</w:t>
      </w:r>
      <w:r w:rsidR="000C4B3E">
        <w:rPr>
          <w:rFonts w:ascii="Times New Roman" w:hAnsi="Times New Roman" w:cs="Times New Roman"/>
          <w:sz w:val="28"/>
          <w:szCs w:val="28"/>
        </w:rPr>
        <w:t xml:space="preserve"> </w:t>
      </w:r>
      <w:r w:rsidR="00D43520" w:rsidRPr="00D43520">
        <w:rPr>
          <w:rFonts w:ascii="Times New Roman" w:hAnsi="Times New Roman" w:cs="Times New Roman"/>
          <w:sz w:val="28"/>
          <w:szCs w:val="28"/>
        </w:rPr>
        <w:t xml:space="preserve">эпидемическом сезоне 2022-2023 годов» на базе </w:t>
      </w:r>
      <w:r>
        <w:rPr>
          <w:rFonts w:ascii="Times New Roman" w:hAnsi="Times New Roman" w:cs="Times New Roman"/>
          <w:sz w:val="28"/>
          <w:szCs w:val="28"/>
        </w:rPr>
        <w:t xml:space="preserve">ФГБУЗ «Головной центр гигиены и эпидемиологии ФМБА России» 21.09.2022г. </w:t>
      </w:r>
      <w:r w:rsidR="00D43520" w:rsidRPr="00D43520">
        <w:rPr>
          <w:rFonts w:ascii="Times New Roman" w:hAnsi="Times New Roman" w:cs="Times New Roman"/>
          <w:sz w:val="28"/>
          <w:szCs w:val="28"/>
        </w:rPr>
        <w:t>состоялся вебинар, посвящённый актуальным вопросам вакцинопрофилактики инфекционных болезней, в</w:t>
      </w:r>
      <w:r w:rsidR="00D43520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D43520" w:rsidRPr="00D43520">
        <w:rPr>
          <w:rFonts w:ascii="Times New Roman" w:hAnsi="Times New Roman" w:cs="Times New Roman"/>
          <w:sz w:val="28"/>
          <w:szCs w:val="28"/>
        </w:rPr>
        <w:t xml:space="preserve"> гриппа, в период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</w:t>
      </w:r>
      <w:r w:rsidR="00D43520" w:rsidRPr="00D43520">
        <w:rPr>
          <w:rFonts w:ascii="Times New Roman" w:hAnsi="Times New Roman" w:cs="Times New Roman"/>
          <w:sz w:val="28"/>
          <w:szCs w:val="28"/>
        </w:rPr>
        <w:t xml:space="preserve">COVID-19. </w:t>
      </w:r>
    </w:p>
    <w:p w14:paraId="5AF53D50" w14:textId="77777777" w:rsidR="00767D7E" w:rsidRDefault="00D43520" w:rsidP="00767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43520">
        <w:rPr>
          <w:rFonts w:ascii="Times New Roman" w:hAnsi="Times New Roman" w:cs="Times New Roman"/>
          <w:sz w:val="28"/>
          <w:szCs w:val="28"/>
        </w:rPr>
        <w:t xml:space="preserve"> участию были приглашены </w:t>
      </w:r>
      <w:r w:rsidR="00767D7E" w:rsidRPr="00767D7E">
        <w:rPr>
          <w:rFonts w:ascii="Times New Roman" w:hAnsi="Times New Roman" w:cs="Times New Roman"/>
          <w:sz w:val="28"/>
          <w:szCs w:val="28"/>
        </w:rPr>
        <w:t>врачи - инфекционисты, педиатры, терапевты, госпитальные эпидемиологи, специалисты территориальных органов и другие специалисты, отвечающие за вопросы профилактики гриппа и ОРВИ в медицинских организациях ФМБА России.</w:t>
      </w:r>
      <w:r w:rsidRPr="00D435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518BF" w14:textId="32BC7647" w:rsidR="00692399" w:rsidRPr="00D43520" w:rsidRDefault="00D43520" w:rsidP="00767D7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43520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767D7E">
        <w:rPr>
          <w:rFonts w:ascii="Times New Roman" w:hAnsi="Times New Roman" w:cs="Times New Roman"/>
          <w:sz w:val="28"/>
          <w:szCs w:val="28"/>
        </w:rPr>
        <w:t xml:space="preserve">на тему «Современные подходы к вакцинации пациентов после перенесенной коронавирусной инфекции» </w:t>
      </w:r>
      <w:r w:rsidRPr="00D43520">
        <w:rPr>
          <w:rFonts w:ascii="Times New Roman" w:hAnsi="Times New Roman" w:cs="Times New Roman"/>
          <w:sz w:val="28"/>
          <w:szCs w:val="28"/>
        </w:rPr>
        <w:t>выступил</w:t>
      </w:r>
      <w:r w:rsidRPr="00D43520">
        <w:t xml:space="preserve"> </w:t>
      </w:r>
      <w:r w:rsidRPr="00D43520">
        <w:rPr>
          <w:rFonts w:ascii="Times New Roman" w:hAnsi="Times New Roman" w:cs="Times New Roman"/>
          <w:sz w:val="28"/>
          <w:szCs w:val="28"/>
        </w:rPr>
        <w:t xml:space="preserve">Михаил Петрович </w:t>
      </w:r>
      <w:proofErr w:type="spellStart"/>
      <w:r w:rsidRPr="00D43520">
        <w:rPr>
          <w:rFonts w:ascii="Times New Roman" w:hAnsi="Times New Roman" w:cs="Times New Roman"/>
          <w:sz w:val="28"/>
          <w:szCs w:val="28"/>
        </w:rPr>
        <w:t>Костинов</w:t>
      </w:r>
      <w:proofErr w:type="spellEnd"/>
      <w:r w:rsidRPr="00D43520">
        <w:rPr>
          <w:rFonts w:ascii="Times New Roman" w:hAnsi="Times New Roman" w:cs="Times New Roman"/>
          <w:sz w:val="28"/>
          <w:szCs w:val="28"/>
        </w:rPr>
        <w:t xml:space="preserve"> — профессор, заведующий лабораторией вакцинопрофилактики и иммунотерапии аллергических заболеваний ФГБНУ «Научно-исследовательский институт вакцин и сывороток им. И.И. Мечникова», профессор кафедры эпидемиологии и современных технологий вакцинации ИПО ФГАОУ ВО Первого МГМУ им. И.М. Сеченова Минздрава России (Сеченовский Университет)</w:t>
      </w:r>
      <w:r w:rsidR="000C4B3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92399" w:rsidRPr="00D4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3E"/>
    <w:rsid w:val="000C4B3E"/>
    <w:rsid w:val="001A0241"/>
    <w:rsid w:val="00337F3E"/>
    <w:rsid w:val="00692399"/>
    <w:rsid w:val="00703440"/>
    <w:rsid w:val="00767D7E"/>
    <w:rsid w:val="00D43520"/>
    <w:rsid w:val="00E1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EC81"/>
  <w15:chartTrackingRefBased/>
  <w15:docId w15:val="{4DDC0167-86DD-41C8-943E-B832CE1F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4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Бугорская М.М.</dc:creator>
  <cp:keywords/>
  <dc:description/>
  <cp:lastModifiedBy>Романова Л.В.</cp:lastModifiedBy>
  <cp:revision>3</cp:revision>
  <cp:lastPrinted>2022-09-21T12:20:00Z</cp:lastPrinted>
  <dcterms:created xsi:type="dcterms:W3CDTF">2022-09-21T12:05:00Z</dcterms:created>
  <dcterms:modified xsi:type="dcterms:W3CDTF">2022-09-21T13:35:00Z</dcterms:modified>
</cp:coreProperties>
</file>